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sv-SE"/>
        </w:rPr>
        <w:t>Tisdagen den 10 mars</w:t>
      </w:r>
    </w:p>
    <w:p>
      <w:pPr>
        <w:pStyle w:val="Brödtex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sv-SE"/>
        </w:rPr>
        <w:t>V</w:t>
      </w:r>
      <w:r>
        <w:rPr>
          <w:rFonts w:ascii="Arial" w:hAnsi="Arial" w:hint="default"/>
          <w:b w:val="1"/>
          <w:bCs w:val="1"/>
          <w:rtl w:val="0"/>
          <w:lang w:val="sv-SE"/>
        </w:rPr>
        <w:t>ä</w:t>
      </w:r>
      <w:r>
        <w:rPr>
          <w:rFonts w:ascii="Arial" w:hAnsi="Arial"/>
          <w:b w:val="1"/>
          <w:bCs w:val="1"/>
          <w:rtl w:val="0"/>
          <w:lang w:val="sv-SE"/>
        </w:rPr>
        <w:t>rdar f</w:t>
      </w:r>
      <w:r>
        <w:rPr>
          <w:rFonts w:ascii="Arial" w:hAnsi="Arial" w:hint="default"/>
          <w:b w:val="1"/>
          <w:bCs w:val="1"/>
          <w:rtl w:val="0"/>
          <w:lang w:val="sv-SE"/>
        </w:rPr>
        <w:t>ö</w:t>
      </w:r>
      <w:r>
        <w:rPr>
          <w:rFonts w:ascii="Arial" w:hAnsi="Arial"/>
          <w:b w:val="1"/>
          <w:bCs w:val="1"/>
          <w:rtl w:val="0"/>
          <w:lang w:val="sv-SE"/>
        </w:rPr>
        <w:t>r kv</w:t>
      </w:r>
      <w:r>
        <w:rPr>
          <w:rFonts w:ascii="Arial" w:hAnsi="Arial" w:hint="default"/>
          <w:b w:val="1"/>
          <w:bCs w:val="1"/>
          <w:rtl w:val="0"/>
          <w:lang w:val="sv-SE"/>
        </w:rPr>
        <w:t>ä</w:t>
      </w:r>
      <w:r>
        <w:rPr>
          <w:rFonts w:ascii="Arial" w:hAnsi="Arial"/>
          <w:b w:val="1"/>
          <w:bCs w:val="1"/>
          <w:rtl w:val="0"/>
          <w:lang w:val="sv-SE"/>
        </w:rPr>
        <w:t xml:space="preserve">llen var Mats J och Lars </w:t>
      </w:r>
      <w:r>
        <w:rPr>
          <w:rFonts w:ascii="Arial" w:hAnsi="Arial" w:hint="default"/>
          <w:b w:val="1"/>
          <w:bCs w:val="1"/>
          <w:rtl w:val="0"/>
          <w:lang w:val="sv-SE"/>
        </w:rPr>
        <w:t>Ö</w:t>
      </w:r>
      <w:r>
        <w:rPr>
          <w:rFonts w:ascii="Arial" w:hAnsi="Arial"/>
          <w:b w:val="1"/>
          <w:bCs w:val="1"/>
          <w:rtl w:val="0"/>
          <w:lang w:val="sv-SE"/>
        </w:rPr>
        <w:t>.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ljande br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der var p</w:t>
      </w:r>
      <w:r>
        <w:rPr>
          <w:rFonts w:ascii="Arial" w:hAnsi="Arial" w:hint="default"/>
          <w:rtl w:val="0"/>
          <w:lang w:val="sv-SE"/>
        </w:rPr>
        <w:t xml:space="preserve">å </w:t>
      </w:r>
      <w:r>
        <w:rPr>
          <w:rFonts w:ascii="Arial" w:hAnsi="Arial"/>
          <w:rtl w:val="0"/>
          <w:lang w:val="sv-SE"/>
        </w:rPr>
        <w:t>plats Per, Torbj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rn, Stig, Gustav, Mats J, Magnus, G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 xml:space="preserve">ran, och Lars 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.</w:t>
      </w:r>
    </w:p>
    <w:p>
      <w:pPr>
        <w:pStyle w:val="Brödtext"/>
        <w:rPr>
          <w:rFonts w:ascii="Arial" w:cs="Arial" w:hAnsi="Arial" w:eastAsia="Arial"/>
        </w:rPr>
      </w:pP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rr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tten tillagades av G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ran och Stig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rtl w:val="0"/>
        </w:rPr>
      </w:pPr>
    </w:p>
    <w:p>
      <w:pPr>
        <w:pStyle w:val="Brödtex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sv-SE"/>
        </w:rPr>
        <w:t>R</w:t>
      </w:r>
      <w:r>
        <w:rPr>
          <w:rFonts w:ascii="Arial" w:hAnsi="Arial" w:hint="default"/>
          <w:b w:val="1"/>
          <w:bCs w:val="1"/>
          <w:rtl w:val="0"/>
          <w:lang w:val="sv-SE"/>
        </w:rPr>
        <w:t>ö</w:t>
      </w:r>
      <w:r>
        <w:rPr>
          <w:rFonts w:ascii="Arial" w:hAnsi="Arial"/>
          <w:b w:val="1"/>
          <w:bCs w:val="1"/>
          <w:rtl w:val="0"/>
          <w:lang w:val="sv-SE"/>
        </w:rPr>
        <w:t>kt lax med r</w:t>
      </w:r>
      <w:r>
        <w:rPr>
          <w:rFonts w:ascii="Arial" w:hAnsi="Arial" w:hint="default"/>
          <w:b w:val="1"/>
          <w:bCs w:val="1"/>
          <w:rtl w:val="0"/>
          <w:lang w:val="sv-SE"/>
        </w:rPr>
        <w:t>ö</w:t>
      </w:r>
      <w:r>
        <w:rPr>
          <w:rFonts w:ascii="Arial" w:hAnsi="Arial"/>
          <w:b w:val="1"/>
          <w:bCs w:val="1"/>
          <w:rtl w:val="0"/>
          <w:lang w:val="sv-SE"/>
        </w:rPr>
        <w:t>ror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sv-SE"/>
        </w:rPr>
        <w:t>8</w:t>
      </w:r>
      <w:r>
        <w:rPr>
          <w:rFonts w:ascii="Arial" w:hAnsi="Arial"/>
          <w:b w:val="1"/>
          <w:bCs w:val="1"/>
          <w:rtl w:val="0"/>
          <w:lang w:val="sv-SE"/>
        </w:rPr>
        <w:t xml:space="preserve"> portionen</w:t>
      </w:r>
      <w:r>
        <w:rPr>
          <w:rFonts w:ascii="Arial" w:hAnsi="Arial"/>
          <w:rtl w:val="0"/>
        </w:rPr>
        <w:t xml:space="preserve"> </w:t>
      </w:r>
    </w:p>
    <w:p>
      <w:pPr>
        <w:pStyle w:val="Brödtext"/>
        <w:rPr>
          <w:rFonts w:ascii="Arial" w:cs="Arial" w:hAnsi="Arial" w:eastAsia="Arial"/>
          <w:smallCaps w:val="1"/>
        </w:rPr>
      </w:pPr>
      <w:r>
        <w:rPr>
          <w:rFonts w:ascii="Arial" w:hAnsi="Arial"/>
          <w:smallCaps w:val="1"/>
          <w:rtl w:val="0"/>
          <w:lang w:val="sv-SE"/>
        </w:rPr>
        <w:t>F</w:t>
      </w:r>
      <w:r>
        <w:rPr>
          <w:rFonts w:ascii="Arial" w:hAnsi="Arial" w:hint="default"/>
          <w:smallCaps w:val="1"/>
          <w:rtl w:val="0"/>
          <w:lang w:val="sv-SE"/>
        </w:rPr>
        <w:t>ö</w:t>
      </w:r>
      <w:r>
        <w:rPr>
          <w:rFonts w:ascii="Arial" w:hAnsi="Arial"/>
          <w:smallCaps w:val="1"/>
          <w:rtl w:val="0"/>
          <w:lang w:val="sv-SE"/>
        </w:rPr>
        <w:t>rr</w:t>
      </w:r>
      <w:r>
        <w:rPr>
          <w:rFonts w:ascii="Arial" w:hAnsi="Arial" w:hint="default"/>
          <w:smallCaps w:val="1"/>
          <w:rtl w:val="0"/>
          <w:lang w:val="sv-SE"/>
        </w:rPr>
        <w:t>ä</w:t>
      </w:r>
      <w:r>
        <w:rPr>
          <w:rFonts w:ascii="Arial" w:hAnsi="Arial"/>
          <w:smallCaps w:val="1"/>
          <w:rtl w:val="0"/>
          <w:lang w:val="sv-SE"/>
        </w:rPr>
        <w:t>tt Luculli gille 200310.</w:t>
      </w:r>
    </w:p>
    <w:p>
      <w:pPr>
        <w:pStyle w:val="Brödtext"/>
        <w:rPr>
          <w:rFonts w:ascii="Arial" w:cs="Arial" w:hAnsi="Arial" w:eastAsia="Arial"/>
        </w:rPr>
      </w:pP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 xml:space="preserve">Tanken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 att vi ska g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ra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rr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tt med en lite tjockare laxskiva (ca 0,5 cm). Till denna serveras n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gra frist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ende smaker av r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dl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k, avokador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ra, cr</w:t>
      </w:r>
      <w:r>
        <w:rPr>
          <w:rFonts w:ascii="Arial" w:hAnsi="Arial" w:hint="default"/>
          <w:rtl w:val="0"/>
          <w:lang w:val="sv-SE"/>
        </w:rPr>
        <w:t>è</w:t>
      </w:r>
      <w:r>
        <w:rPr>
          <w:rFonts w:ascii="Arial" w:hAnsi="Arial"/>
          <w:rtl w:val="0"/>
          <w:lang w:val="sv-SE"/>
        </w:rPr>
        <w:t>me fraiche, stenbitsrom, Philadelphia ost/pepparot.</w:t>
      </w:r>
    </w:p>
    <w:p>
      <w:pPr>
        <w:pStyle w:val="Brödtext"/>
        <w:rPr>
          <w:rFonts w:ascii="Arial" w:cs="Arial" w:hAnsi="Arial" w:eastAsia="Arial"/>
        </w:rPr>
      </w:pPr>
    </w:p>
    <w:p>
      <w:pPr>
        <w:pStyle w:val="Förval"/>
        <w:numPr>
          <w:ilvl w:val="0"/>
          <w:numId w:val="2"/>
        </w:numPr>
        <w:jc w:val="left"/>
        <w:rPr>
          <w:rFonts w:ascii="Calibri" w:cs="Calibri" w:hAnsi="Calibri" w:eastAsia="Calibri"/>
          <w:sz w:val="24"/>
          <w:szCs w:val="24"/>
          <w:u w:color="000000"/>
          <w:lang w:val="sv-SE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L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gg upp laxskivan centralt p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 xml:space="preserve">å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tallriken.</w:t>
      </w:r>
    </w:p>
    <w:p>
      <w:pPr>
        <w:pStyle w:val="Förval"/>
        <w:numPr>
          <w:ilvl w:val="0"/>
          <w:numId w:val="2"/>
        </w:numPr>
        <w:jc w:val="left"/>
        <w:rPr>
          <w:rFonts w:ascii="Calibri" w:cs="Calibri" w:hAnsi="Calibri" w:eastAsia="Calibri"/>
          <w:sz w:val="24"/>
          <w:szCs w:val="24"/>
          <w:u w:color="000000"/>
          <w:lang w:val="sv-SE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Hacka r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dl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ken fint och l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gg den (ca 2 msk) vid sidan av laxen.</w:t>
      </w:r>
    </w:p>
    <w:p>
      <w:pPr>
        <w:pStyle w:val="Förval"/>
        <w:numPr>
          <w:ilvl w:val="0"/>
          <w:numId w:val="2"/>
        </w:numPr>
        <w:jc w:val="left"/>
        <w:rPr>
          <w:rFonts w:ascii="Calibri" w:cs="Calibri" w:hAnsi="Calibri" w:eastAsia="Calibri"/>
          <w:sz w:val="24"/>
          <w:szCs w:val="24"/>
          <w:u w:color="000000"/>
          <w:lang w:val="sv-SE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Skala, k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rna ur och mosa 3 avokadon. Blanda med 1 dl gr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ddfil, 3 dl Kvibille cheddar riven, rivet skal av lime (smaks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 xml:space="preserve">tt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ven med lite limesaft) och 1 vitl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ksklyfta. Smaka av med salt och peppar. L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sv-SE"/>
        </w:rPr>
        <w:t>gg (ca 2 msk) vid sidan av laxen.</w:t>
      </w:r>
    </w:p>
    <w:p>
      <w:pPr>
        <w:pStyle w:val="Förval"/>
        <w:numPr>
          <w:ilvl w:val="0"/>
          <w:numId w:val="2"/>
        </w:numPr>
        <w:jc w:val="left"/>
        <w:rPr>
          <w:rFonts w:ascii="Arial" w:hAnsi="Arial"/>
          <w:sz w:val="24"/>
          <w:szCs w:val="24"/>
          <w:u w:color="000000"/>
          <w:lang w:val="sv-SE"/>
        </w:rPr>
      </w:pPr>
      <w:r>
        <w:rPr>
          <w:rFonts w:ascii="Arial" w:hAnsi="Arial"/>
          <w:sz w:val="24"/>
          <w:szCs w:val="24"/>
          <w:u w:color="000000"/>
          <w:rtl w:val="0"/>
          <w:lang w:val="sv-SE"/>
        </w:rPr>
        <w:t>L</w:t>
      </w:r>
      <w:r>
        <w:rPr>
          <w:rFonts w:ascii="Arial" w:hAnsi="Arial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Arial" w:hAnsi="Arial"/>
          <w:sz w:val="24"/>
          <w:szCs w:val="24"/>
          <w:u w:color="000000"/>
          <w:rtl w:val="0"/>
          <w:lang w:val="sv-SE"/>
        </w:rPr>
        <w:t>gg upp ca 2 msk stenbitsrom vid sidan av laxen.</w:t>
      </w:r>
    </w:p>
    <w:p>
      <w:pPr>
        <w:pStyle w:val="Förval"/>
        <w:numPr>
          <w:ilvl w:val="0"/>
          <w:numId w:val="2"/>
        </w:numPr>
        <w:jc w:val="left"/>
        <w:rPr>
          <w:rFonts w:ascii="Arial" w:hAnsi="Arial"/>
          <w:sz w:val="24"/>
          <w:szCs w:val="24"/>
          <w:u w:color="000000"/>
          <w:lang w:val="sv-SE"/>
        </w:rPr>
      </w:pPr>
      <w:r>
        <w:rPr>
          <w:rFonts w:ascii="Arial" w:hAnsi="Arial"/>
          <w:sz w:val="24"/>
          <w:szCs w:val="24"/>
          <w:u w:color="000000"/>
          <w:rtl w:val="0"/>
          <w:lang w:val="sv-SE"/>
        </w:rPr>
        <w:t>L</w:t>
      </w:r>
      <w:r>
        <w:rPr>
          <w:rFonts w:ascii="Arial" w:hAnsi="Arial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Arial" w:hAnsi="Arial"/>
          <w:sz w:val="24"/>
          <w:szCs w:val="24"/>
          <w:u w:color="000000"/>
          <w:rtl w:val="0"/>
          <w:lang w:val="sv-SE"/>
        </w:rPr>
        <w:t>gg upp ca 2 msk cr</w:t>
      </w:r>
      <w:r>
        <w:rPr>
          <w:rFonts w:ascii="Arial" w:hAnsi="Arial" w:hint="default"/>
          <w:sz w:val="24"/>
          <w:szCs w:val="24"/>
          <w:u w:color="000000"/>
          <w:rtl w:val="0"/>
          <w:lang w:val="sv-SE"/>
        </w:rPr>
        <w:t>è</w:t>
      </w:r>
      <w:r>
        <w:rPr>
          <w:rFonts w:ascii="Arial" w:hAnsi="Arial"/>
          <w:sz w:val="24"/>
          <w:szCs w:val="24"/>
          <w:u w:color="000000"/>
          <w:rtl w:val="0"/>
          <w:lang w:val="sv-SE"/>
        </w:rPr>
        <w:t>me fraiche vid sidan av laxen.</w:t>
      </w:r>
    </w:p>
    <w:p>
      <w:pPr>
        <w:pStyle w:val="Förval"/>
        <w:numPr>
          <w:ilvl w:val="0"/>
          <w:numId w:val="2"/>
        </w:numPr>
        <w:jc w:val="left"/>
        <w:rPr>
          <w:rFonts w:ascii="Arial" w:hAnsi="Arial"/>
          <w:sz w:val="24"/>
          <w:szCs w:val="24"/>
          <w:u w:color="000000"/>
          <w:lang w:val="sv-SE"/>
        </w:rPr>
      </w:pPr>
      <w:r>
        <w:rPr>
          <w:rFonts w:ascii="Arial" w:hAnsi="Arial"/>
          <w:sz w:val="24"/>
          <w:szCs w:val="24"/>
          <w:u w:color="000000"/>
          <w:rtl w:val="0"/>
          <w:lang w:val="sv-SE"/>
        </w:rPr>
        <w:t>100</w:t>
      </w:r>
      <w:r>
        <w:rPr>
          <w:rFonts w:ascii="Arial" w:hAnsi="Arial" w:hint="default"/>
          <w:sz w:val="24"/>
          <w:szCs w:val="24"/>
          <w:u w:color="000000"/>
          <w:rtl w:val="0"/>
          <w:lang w:val="sv-SE"/>
        </w:rPr>
        <w:t> </w:t>
      </w:r>
      <w:r>
        <w:rPr>
          <w:rFonts w:ascii="Arial" w:hAnsi="Arial"/>
          <w:sz w:val="24"/>
          <w:szCs w:val="24"/>
          <w:u w:color="000000"/>
          <w:rtl w:val="0"/>
          <w:lang w:val="sv-SE"/>
        </w:rPr>
        <w:t>gram</w:t>
      </w:r>
      <w:r>
        <w:rPr>
          <w:rFonts w:ascii="Arial" w:hAnsi="Arial" w:hint="default"/>
          <w:sz w:val="24"/>
          <w:szCs w:val="24"/>
          <w:u w:color="000000"/>
          <w:rtl w:val="0"/>
          <w:lang w:val="sv-SE"/>
        </w:rPr>
        <w:t> </w:t>
      </w:r>
      <w:r>
        <w:rPr>
          <w:rFonts w:ascii="Arial" w:cs="Arial" w:hAnsi="Arial" w:eastAsia="Arial"/>
          <w:sz w:val="24"/>
          <w:szCs w:val="24"/>
          <w:u w:color="000000"/>
          <w:lang w:val="sv-SE"/>
        </w:rPr>
        <w:fldChar w:fldCharType="begin" w:fldLock="0"/>
      </w:r>
      <w:r>
        <w:rPr>
          <w:rFonts w:ascii="Arial" w:cs="Arial" w:hAnsi="Arial" w:eastAsia="Arial"/>
          <w:sz w:val="24"/>
          <w:szCs w:val="24"/>
          <w:u w:color="000000"/>
          <w:lang w:val="sv-SE"/>
        </w:rPr>
        <w:instrText xml:space="preserve"> HYPERLINK "https://www.tasteline.com/ingrediens/philadelphiaost/"</w:instrText>
      </w:r>
      <w:r>
        <w:rPr>
          <w:rFonts w:ascii="Arial" w:cs="Arial" w:hAnsi="Arial" w:eastAsia="Arial"/>
          <w:sz w:val="24"/>
          <w:szCs w:val="24"/>
          <w:u w:color="000000"/>
          <w:lang w:val="sv-SE"/>
        </w:rPr>
        <w:fldChar w:fldCharType="separate" w:fldLock="0"/>
      </w:r>
      <w:r>
        <w:rPr>
          <w:rFonts w:ascii="Arial" w:hAnsi="Arial"/>
          <w:sz w:val="24"/>
          <w:szCs w:val="24"/>
          <w:u w:color="000000"/>
          <w:rtl w:val="0"/>
          <w:lang w:val="sv-SE"/>
        </w:rPr>
        <w:t>Philadelphia ost</w:t>
      </w:r>
      <w:r>
        <w:rPr>
          <w:rFonts w:ascii="Arial" w:cs="Arial" w:hAnsi="Arial" w:eastAsia="Arial"/>
          <w:sz w:val="24"/>
          <w:szCs w:val="24"/>
          <w:u w:color="000000"/>
          <w:lang w:val="sv-SE"/>
        </w:rPr>
        <w:fldChar w:fldCharType="end" w:fldLock="0"/>
      </w:r>
      <w:r>
        <w:rPr>
          <w:rFonts w:ascii="Arial" w:hAnsi="Arial"/>
          <w:sz w:val="24"/>
          <w:szCs w:val="24"/>
          <w:u w:color="000000"/>
          <w:rtl w:val="0"/>
          <w:lang w:val="sv-SE"/>
        </w:rPr>
        <w:t xml:space="preserve"> med 1</w:t>
      </w:r>
      <w:r>
        <w:rPr>
          <w:rFonts w:ascii="Arial" w:hAnsi="Arial" w:hint="default"/>
          <w:sz w:val="24"/>
          <w:szCs w:val="24"/>
          <w:u w:color="000000"/>
          <w:rtl w:val="0"/>
          <w:lang w:val="sv-SE"/>
        </w:rPr>
        <w:t> </w:t>
      </w:r>
      <w:r>
        <w:rPr>
          <w:rFonts w:ascii="Arial" w:hAnsi="Arial"/>
          <w:sz w:val="24"/>
          <w:szCs w:val="24"/>
          <w:u w:color="000000"/>
          <w:rtl w:val="0"/>
          <w:lang w:val="sv-SE"/>
        </w:rPr>
        <w:t>msk</w:t>
      </w:r>
      <w:r>
        <w:rPr>
          <w:rFonts w:ascii="Arial" w:hAnsi="Arial" w:hint="default"/>
          <w:sz w:val="24"/>
          <w:szCs w:val="24"/>
          <w:u w:color="000000"/>
          <w:rtl w:val="0"/>
          <w:lang w:val="sv-SE"/>
        </w:rPr>
        <w:t> </w:t>
      </w:r>
      <w:r>
        <w:rPr>
          <w:rFonts w:ascii="Arial" w:cs="Arial" w:hAnsi="Arial" w:eastAsia="Arial"/>
          <w:sz w:val="24"/>
          <w:szCs w:val="24"/>
          <w:u w:color="000000"/>
          <w:lang w:val="sv-SE"/>
        </w:rPr>
        <w:fldChar w:fldCharType="begin" w:fldLock="0"/>
      </w:r>
      <w:r>
        <w:rPr>
          <w:rFonts w:ascii="Arial" w:cs="Arial" w:hAnsi="Arial" w:eastAsia="Arial"/>
          <w:sz w:val="24"/>
          <w:szCs w:val="24"/>
          <w:u w:color="000000"/>
          <w:lang w:val="sv-SE"/>
        </w:rPr>
        <w:instrText xml:space="preserve"> HYPERLINK "https://www.tasteline.com/ingrediens/riven-pepparrot/"</w:instrText>
      </w:r>
      <w:r>
        <w:rPr>
          <w:rFonts w:ascii="Arial" w:cs="Arial" w:hAnsi="Arial" w:eastAsia="Arial"/>
          <w:sz w:val="24"/>
          <w:szCs w:val="24"/>
          <w:u w:color="000000"/>
          <w:lang w:val="sv-SE"/>
        </w:rPr>
        <w:fldChar w:fldCharType="separate" w:fldLock="0"/>
      </w:r>
      <w:r>
        <w:rPr>
          <w:rFonts w:ascii="Arial" w:hAnsi="Arial"/>
          <w:sz w:val="24"/>
          <w:szCs w:val="24"/>
          <w:u w:color="000000"/>
          <w:rtl w:val="0"/>
          <w:lang w:val="sv-SE"/>
        </w:rPr>
        <w:t>riven pepparrot</w:t>
      </w:r>
      <w:r>
        <w:rPr>
          <w:rFonts w:ascii="Arial" w:cs="Arial" w:hAnsi="Arial" w:eastAsia="Arial"/>
          <w:sz w:val="24"/>
          <w:szCs w:val="24"/>
          <w:u w:color="000000"/>
          <w:lang w:val="sv-SE"/>
        </w:rPr>
        <w:fldChar w:fldCharType="end" w:fldLock="0"/>
      </w:r>
      <w:r>
        <w:rPr>
          <w:rFonts w:ascii="Arial" w:hAnsi="Arial"/>
          <w:sz w:val="24"/>
          <w:szCs w:val="24"/>
          <w:u w:color="000000"/>
          <w:rtl w:val="0"/>
          <w:lang w:val="sv-SE"/>
        </w:rPr>
        <w:t>. L</w:t>
      </w:r>
      <w:r>
        <w:rPr>
          <w:rFonts w:ascii="Arial" w:hAnsi="Arial" w:hint="default"/>
          <w:sz w:val="24"/>
          <w:szCs w:val="24"/>
          <w:u w:color="000000"/>
          <w:rtl w:val="0"/>
          <w:lang w:val="sv-SE"/>
        </w:rPr>
        <w:t>ä</w:t>
      </w:r>
      <w:r>
        <w:rPr>
          <w:rFonts w:ascii="Arial" w:hAnsi="Arial"/>
          <w:sz w:val="24"/>
          <w:szCs w:val="24"/>
          <w:u w:color="000000"/>
          <w:rtl w:val="0"/>
          <w:lang w:val="sv-SE"/>
        </w:rPr>
        <w:t>gg (ca 2 msk) vid sidan av laxen.</w:t>
      </w:r>
    </w:p>
    <w:p>
      <w:pPr>
        <w:pStyle w:val="Förval"/>
        <w:numPr>
          <w:ilvl w:val="0"/>
          <w:numId w:val="2"/>
        </w:numPr>
        <w:jc w:val="left"/>
        <w:rPr>
          <w:rFonts w:ascii="Arial" w:hAnsi="Arial"/>
          <w:sz w:val="24"/>
          <w:szCs w:val="24"/>
          <w:u w:color="000000"/>
          <w:lang w:val="sv-SE"/>
        </w:rPr>
      </w:pPr>
      <w:r>
        <w:rPr>
          <w:rFonts w:ascii="Arial" w:hAnsi="Arial"/>
          <w:sz w:val="24"/>
          <w:szCs w:val="24"/>
          <w:u w:color="000000"/>
          <w:rtl w:val="0"/>
          <w:lang w:val="sv-SE"/>
        </w:rPr>
        <w:t>G</w:t>
      </w:r>
      <w:r>
        <w:rPr>
          <w:rFonts w:ascii="Arial" w:hAnsi="Arial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Arial" w:hAnsi="Arial"/>
          <w:sz w:val="24"/>
          <w:szCs w:val="24"/>
          <w:u w:color="000000"/>
          <w:rtl w:val="0"/>
          <w:lang w:val="sv-SE"/>
        </w:rPr>
        <w:t>r sm</w:t>
      </w:r>
      <w:r>
        <w:rPr>
          <w:rFonts w:ascii="Arial" w:hAnsi="Arial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Arial" w:hAnsi="Arial"/>
          <w:sz w:val="24"/>
          <w:szCs w:val="24"/>
          <w:u w:color="000000"/>
          <w:rtl w:val="0"/>
          <w:lang w:val="sv-SE"/>
        </w:rPr>
        <w:t>rstekta toasts som serveras separat.</w:t>
      </w:r>
      <w:r>
        <w:rPr>
          <w:rFonts w:ascii="Arial" w:cs="Arial" w:hAnsi="Arial" w:eastAsia="Arial"/>
          <w:sz w:val="24"/>
          <w:szCs w:val="24"/>
          <w:u w:color="000000"/>
          <w:lang w:val="sv-S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4659947</wp:posOffset>
            </wp:positionH>
            <wp:positionV relativeFrom="line">
              <wp:posOffset>207009</wp:posOffset>
            </wp:positionV>
            <wp:extent cx="975892" cy="1951784"/>
            <wp:effectExtent l="0" t="0" r="0" b="0"/>
            <wp:wrapThrough wrapText="bothSides" distL="152400" distR="152400">
              <wp:wrapPolygon edited="1">
                <wp:start x="0" y="0"/>
                <wp:lineTo x="21642" y="0"/>
                <wp:lineTo x="21642" y="21621"/>
                <wp:lineTo x="0" y="21621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892" cy="19517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ödtext"/>
        <w:rPr>
          <w:rFonts w:ascii="Arial" w:cs="Arial" w:hAnsi="Arial" w:eastAsia="Arial"/>
        </w:rPr>
      </w:pPr>
    </w:p>
    <w:p>
      <w:pPr>
        <w:pStyle w:val="Brödtext"/>
        <w:rPr>
          <w:rFonts w:ascii="Arial" w:cs="Arial" w:hAnsi="Arial" w:eastAsia="Arial"/>
        </w:rPr>
      </w:pPr>
    </w:p>
    <w:p>
      <w:pPr>
        <w:pStyle w:val="Brödtext"/>
        <w:tabs>
          <w:tab w:val="left" w:pos="567"/>
        </w:tabs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sv-SE"/>
        </w:rPr>
        <w:t>Leth</w:t>
      </w:r>
      <w:r>
        <w:rPr>
          <w:rFonts w:ascii="Arial" w:hAnsi="Arial" w:hint="default"/>
          <w:rtl w:val="0"/>
          <w:lang w:val="sv-SE"/>
        </w:rPr>
        <w:t> </w:t>
      </w:r>
      <w:r>
        <w:rPr>
          <w:rFonts w:ascii="Arial" w:hAnsi="Arial"/>
          <w:rtl w:val="0"/>
          <w:lang w:val="sv-SE"/>
        </w:rPr>
        <w:t>Nr</w:t>
      </w:r>
      <w:r>
        <w:rPr>
          <w:rFonts w:ascii="Arial" w:hAnsi="Arial" w:hint="default"/>
          <w:rtl w:val="0"/>
          <w:lang w:val="sv-SE"/>
        </w:rPr>
        <w:t> </w:t>
      </w:r>
      <w:r>
        <w:rPr>
          <w:rFonts w:ascii="Arial" w:hAnsi="Arial"/>
          <w:rtl w:val="0"/>
          <w:lang w:val="sv-SE"/>
        </w:rPr>
        <w:t>4200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sv-SE"/>
        </w:rPr>
        <w:t>Gr</w:t>
      </w:r>
      <w:r>
        <w:rPr>
          <w:rFonts w:ascii="Arial" w:hAnsi="Arial" w:hint="default"/>
          <w:rtl w:val="0"/>
          <w:lang w:val="sv-SE"/>
        </w:rPr>
        <w:t>ü</w:t>
      </w:r>
      <w:r>
        <w:rPr>
          <w:rFonts w:ascii="Arial" w:hAnsi="Arial"/>
          <w:rtl w:val="0"/>
          <w:lang w:val="sv-SE"/>
        </w:rPr>
        <w:t>ner Veltliner</w:t>
      </w:r>
      <w:r>
        <w:rPr>
          <w:rFonts w:ascii="Arial" w:hAnsi="Arial" w:hint="default"/>
          <w:rtl w:val="0"/>
          <w:lang w:val="sv-SE"/>
        </w:rPr>
        <w:t> </w:t>
      </w:r>
      <w:r>
        <w:rPr>
          <w:rFonts w:ascii="Arial" w:hAnsi="Arial"/>
          <w:rtl w:val="0"/>
          <w:lang w:val="sv-SE"/>
        </w:rPr>
        <w:t>,</w:t>
      </w:r>
      <w:r>
        <w:rPr>
          <w:rFonts w:ascii="Arial" w:hAnsi="Arial" w:hint="default"/>
          <w:rtl w:val="0"/>
          <w:lang w:val="sv-SE"/>
        </w:rPr>
        <w:t> </w:t>
      </w:r>
      <w:r>
        <w:rPr>
          <w:rFonts w:ascii="Arial" w:hAnsi="Arial"/>
          <w:rtl w:val="0"/>
          <w:lang w:val="sv-SE"/>
          <w14:textOutline w14:w="0" w14:cap="flat">
            <w14:solidFill>
              <w14:srgbClr w14:val="3B8550"/>
            </w14:solidFill>
            <w14:prstDash w14:val="solid"/>
            <w14:miter w14:lim="400000"/>
          </w14:textOutline>
        </w:rPr>
        <w:t>2018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 w:hint="default"/>
          <w:rtl w:val="0"/>
          <w:lang w:val="sv-SE"/>
          <w14:textOutline w14:w="0" w14:cap="flat">
            <w14:solidFill>
              <w14:srgbClr w14:val="3B8550"/>
            </w14:solidFill>
            <w14:prstDash w14:val="solid"/>
            <w14:miter w14:lim="400000"/>
          </w14:textOutline>
        </w:rPr>
        <w:t>Ö</w:t>
      </w:r>
      <w:r>
        <w:rPr>
          <w:rFonts w:ascii="Arial" w:hAnsi="Arial"/>
          <w:rtl w:val="0"/>
          <w:lang w:val="sv-SE"/>
          <w14:textOutline w14:w="0" w14:cap="flat">
            <w14:solidFill>
              <w14:srgbClr w14:val="3B8550"/>
            </w14:solidFill>
            <w14:prstDash w14:val="solid"/>
            <w14:miter w14:lim="400000"/>
          </w14:textOutline>
        </w:rPr>
        <w:t>sterrike</w:t>
      </w:r>
      <w:r>
        <w:rPr>
          <w:rFonts w:ascii="Arial" w:hAnsi="Arial" w:hint="default"/>
          <w:b w:val="1"/>
          <w:bCs w:val="1"/>
          <w:rtl w:val="0"/>
          <w:lang w:val="sv-SE"/>
        </w:rPr>
        <w:t> </w:t>
      </w:r>
      <w:r>
        <w:rPr>
          <w:rFonts w:ascii="Arial" w:hAnsi="Arial"/>
          <w:rtl w:val="0"/>
          <w:lang w:val="sv-SE"/>
        </w:rPr>
        <w:t>,</w:t>
      </w:r>
      <w:r>
        <w:rPr>
          <w:rFonts w:ascii="Arial" w:hAnsi="Arial" w:hint="default"/>
          <w:rtl w:val="0"/>
          <w:lang w:val="sv-SE"/>
        </w:rPr>
        <w:t> </w:t>
      </w:r>
      <w:r>
        <w:rPr>
          <w:rFonts w:ascii="Arial" w:hAnsi="Arial"/>
          <w:rtl w:val="0"/>
          <w:lang w:val="sv-SE"/>
        </w:rPr>
        <w:t>Nieder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sterreich</w:t>
      </w:r>
      <w:r>
        <w:rPr>
          <w:rFonts w:ascii="Arial" w:hAnsi="Arial" w:hint="default"/>
          <w:rtl w:val="0"/>
          <w:lang w:val="sv-SE"/>
        </w:rPr>
        <w:t> </w:t>
      </w:r>
      <w:r>
        <w:rPr>
          <w:rFonts w:ascii="Arial" w:hAnsi="Arial"/>
          <w:rtl w:val="0"/>
          <w:lang w:val="sv-SE"/>
        </w:rPr>
        <w:t>,</w:t>
      </w:r>
      <w:r>
        <w:rPr>
          <w:rFonts w:ascii="Arial" w:hAnsi="Arial" w:hint="default"/>
          <w:rtl w:val="0"/>
          <w:lang w:val="sv-SE"/>
        </w:rPr>
        <w:t> </w:t>
      </w:r>
      <w:r>
        <w:rPr>
          <w:rFonts w:ascii="Arial" w:hAnsi="Arial"/>
          <w:rtl w:val="0"/>
          <w:lang w:val="sv-SE"/>
        </w:rPr>
        <w:t>Wagram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outline w:val="0"/>
          <w:color w:val="333333"/>
          <w:sz w:val="24"/>
          <w:szCs w:val="24"/>
          <w:shd w:val="clear" w:color="auto" w:fill="ffffff"/>
          <w:rtl w:val="0"/>
          <w:lang w:val="sv-SE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  <w14:textFill>
            <w14:solidFill>
              <w14:srgbClr w14:val="333333"/>
            </w14:solidFill>
          </w14:textFill>
        </w:rPr>
        <w:t>Fruktig, n</w:t>
      </w:r>
      <w:r>
        <w:rPr>
          <w:rFonts w:ascii="Arial" w:hAnsi="Arial" w:hint="default"/>
          <w:outline w:val="0"/>
          <w:color w:val="333333"/>
          <w:sz w:val="24"/>
          <w:szCs w:val="24"/>
          <w:shd w:val="clear" w:color="auto" w:fill="ffffff"/>
          <w:rtl w:val="0"/>
          <w:lang w:val="sv-SE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  <w14:textFill>
            <w14:solidFill>
              <w14:srgbClr w14:val="333333"/>
            </w14:solidFill>
          </w14:textFill>
        </w:rPr>
        <w:t>å</w:t>
      </w:r>
      <w:r>
        <w:rPr>
          <w:rFonts w:ascii="Arial" w:hAnsi="Arial"/>
          <w:outline w:val="0"/>
          <w:color w:val="333333"/>
          <w:sz w:val="24"/>
          <w:szCs w:val="24"/>
          <w:shd w:val="clear" w:color="auto" w:fill="ffffff"/>
          <w:rtl w:val="0"/>
          <w:lang w:val="sv-SE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  <w14:textFill>
            <w14:solidFill>
              <w14:srgbClr w14:val="333333"/>
            </w14:solidFill>
          </w14:textFill>
        </w:rPr>
        <w:t>got kryddig smak med inslag av p</w:t>
      </w:r>
      <w:r>
        <w:rPr>
          <w:rFonts w:ascii="Arial" w:hAnsi="Arial" w:hint="default"/>
          <w:outline w:val="0"/>
          <w:color w:val="333333"/>
          <w:sz w:val="24"/>
          <w:szCs w:val="24"/>
          <w:shd w:val="clear" w:color="auto" w:fill="ffffff"/>
          <w:rtl w:val="0"/>
          <w:lang w:val="sv-SE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  <w14:textFill>
            <w14:solidFill>
              <w14:srgbClr w14:val="333333"/>
            </w14:solidFill>
          </w14:textFill>
        </w:rPr>
        <w:t>ä</w:t>
      </w:r>
      <w:r>
        <w:rPr>
          <w:rFonts w:ascii="Arial" w:hAnsi="Arial"/>
          <w:outline w:val="0"/>
          <w:color w:val="333333"/>
          <w:sz w:val="24"/>
          <w:szCs w:val="24"/>
          <w:shd w:val="clear" w:color="auto" w:fill="ffffff"/>
          <w:rtl w:val="0"/>
          <w:lang w:val="sv-SE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  <w14:textFill>
            <w14:solidFill>
              <w14:srgbClr w14:val="333333"/>
            </w14:solidFill>
          </w14:textFill>
        </w:rPr>
        <w:t>ron, galiamelon, vitpeppar och citrus. Serveras vid cirka 8</w:t>
      </w:r>
      <w:r>
        <w:rPr>
          <w:rFonts w:ascii="Arial" w:hAnsi="Arial" w:hint="default"/>
          <w:outline w:val="0"/>
          <w:color w:val="333333"/>
          <w:sz w:val="24"/>
          <w:szCs w:val="24"/>
          <w:shd w:val="clear" w:color="auto" w:fill="ffffff"/>
          <w:rtl w:val="0"/>
          <w:lang w:val="sv-SE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  <w14:textFill>
            <w14:solidFill>
              <w14:srgbClr w14:val="333333"/>
            </w14:solidFill>
          </w14:textFill>
        </w:rPr>
        <w:t>°</w:t>
      </w:r>
      <w:r>
        <w:rPr>
          <w:rFonts w:ascii="Arial" w:hAnsi="Arial"/>
          <w:outline w:val="0"/>
          <w:color w:val="333333"/>
          <w:sz w:val="24"/>
          <w:szCs w:val="24"/>
          <w:shd w:val="clear" w:color="auto" w:fill="ffffff"/>
          <w:rtl w:val="0"/>
          <w:lang w:val="sv-SE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  <w14:textFill>
            <w14:solidFill>
              <w14:srgbClr w14:val="333333"/>
            </w14:solidFill>
          </w14:textFill>
        </w:rPr>
        <w:t>C till r</w:t>
      </w:r>
      <w:r>
        <w:rPr>
          <w:rFonts w:ascii="Arial" w:hAnsi="Arial" w:hint="default"/>
          <w:outline w:val="0"/>
          <w:color w:val="333333"/>
          <w:sz w:val="24"/>
          <w:szCs w:val="24"/>
          <w:shd w:val="clear" w:color="auto" w:fill="ffffff"/>
          <w:rtl w:val="0"/>
          <w:lang w:val="sv-SE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  <w14:textFill>
            <w14:solidFill>
              <w14:srgbClr w14:val="333333"/>
            </w14:solidFill>
          </w14:textFill>
        </w:rPr>
        <w:t>ä</w:t>
      </w:r>
      <w:r>
        <w:rPr>
          <w:rFonts w:ascii="Arial" w:hAnsi="Arial"/>
          <w:outline w:val="0"/>
          <w:color w:val="333333"/>
          <w:sz w:val="24"/>
          <w:szCs w:val="24"/>
          <w:shd w:val="clear" w:color="auto" w:fill="ffffff"/>
          <w:rtl w:val="0"/>
          <w:lang w:val="sv-SE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  <w14:textFill>
            <w14:solidFill>
              <w14:srgbClr w14:val="333333"/>
            </w14:solidFill>
          </w14:textFill>
        </w:rPr>
        <w:t>tter av fisk, skaldjur eller kyckling.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ade stilen 1"/>
  </w:abstractNum>
  <w:abstractNum w:abstractNumId="1">
    <w:multiLevelType w:val="hybridMultilevel"/>
    <w:styleLink w:val="Importerade stilen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rade stilen 1">
    <w:name w:val="Importerade stilen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